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38" w:rsidRPr="00C2599C" w:rsidRDefault="00C2599C" w:rsidP="00C2599C">
      <w:pPr>
        <w:rPr>
          <w:b/>
          <w:sz w:val="32"/>
          <w:szCs w:val="32"/>
          <w:u w:val="single"/>
        </w:rPr>
      </w:pPr>
      <w:r w:rsidRPr="00C2599C">
        <w:rPr>
          <w:b/>
          <w:sz w:val="32"/>
          <w:szCs w:val="32"/>
          <w:u w:val="single"/>
        </w:rPr>
        <w:t>Black and Silver Beakers Experiment Homework</w:t>
      </w:r>
    </w:p>
    <w:p w:rsidR="00C2599C" w:rsidRDefault="00C2599C" w:rsidP="00C2599C"/>
    <w:p w:rsidR="00C2599C" w:rsidRDefault="00C2599C" w:rsidP="00C2599C">
      <w:r>
        <w:t xml:space="preserve">In this experiment we measure the rate of cooling of two almost identical beakers. </w:t>
      </w:r>
    </w:p>
    <w:p w:rsidR="00C2599C" w:rsidRDefault="00C2599C" w:rsidP="00C2599C">
      <w:r>
        <w:t xml:space="preserve">One of the beakers was painted black and the other painted silver. </w:t>
      </w:r>
    </w:p>
    <w:p w:rsidR="00C2599C" w:rsidRDefault="00C2599C" w:rsidP="00C2599C">
      <w:r>
        <w:t>The INDEPENDENT Variable for this practical (the one we changed) was the colour of the beaker.</w:t>
      </w:r>
    </w:p>
    <w:p w:rsidR="00C2599C" w:rsidRDefault="00C2599C" w:rsidP="00C2599C">
      <w:r>
        <w:t xml:space="preserve">The DEPENDENT Variable for this practical (the one we measured) was the temperature drop over 10 minutes. </w:t>
      </w:r>
    </w:p>
    <w:p w:rsidR="00C2599C" w:rsidRDefault="00C2599C" w:rsidP="00C2599C"/>
    <w:p w:rsidR="00C2599C" w:rsidRDefault="00C2599C" w:rsidP="00C2599C">
      <w:r>
        <w:t>We controlled all the other variables such as:</w:t>
      </w:r>
    </w:p>
    <w:p w:rsidR="00C2599C" w:rsidRDefault="00C2599C" w:rsidP="00C2599C">
      <w:pPr>
        <w:pStyle w:val="ListBullet"/>
        <w:ind w:left="0" w:firstLine="0"/>
      </w:pPr>
      <w:r>
        <w:t>The size of the beaker</w:t>
      </w:r>
    </w:p>
    <w:p w:rsidR="00C2599C" w:rsidRDefault="00C2599C" w:rsidP="00C2599C">
      <w:pPr>
        <w:pStyle w:val="ListBullet"/>
        <w:ind w:left="0" w:firstLine="0"/>
      </w:pPr>
      <w:r>
        <w:t>The amount of water we put into the beaker</w:t>
      </w:r>
    </w:p>
    <w:p w:rsidR="00C2599C" w:rsidRDefault="00C2599C" w:rsidP="00C2599C">
      <w:pPr>
        <w:pStyle w:val="ListBullet"/>
        <w:ind w:left="0" w:firstLine="0"/>
      </w:pPr>
      <w:r>
        <w:t>The starting temperature of the water</w:t>
      </w:r>
    </w:p>
    <w:p w:rsidR="00C2599C" w:rsidRDefault="00C2599C" w:rsidP="00C2599C">
      <w:pPr>
        <w:pStyle w:val="ListBullet"/>
        <w:ind w:left="0" w:firstLine="0"/>
      </w:pPr>
      <w:r>
        <w:t>The time that we measured the temperature for</w:t>
      </w:r>
    </w:p>
    <w:p w:rsidR="00C2599C" w:rsidRDefault="00C2599C" w:rsidP="00C2599C">
      <w:pPr>
        <w:pStyle w:val="ListBullet"/>
        <w:numPr>
          <w:ilvl w:val="0"/>
          <w:numId w:val="0"/>
        </w:numPr>
      </w:pPr>
    </w:p>
    <w:p w:rsidR="00C2599C" w:rsidRDefault="00C2599C" w:rsidP="00C2599C">
      <w:pPr>
        <w:pStyle w:val="ListBullet"/>
        <w:numPr>
          <w:ilvl w:val="0"/>
          <w:numId w:val="0"/>
        </w:numPr>
      </w:pPr>
      <w:r>
        <w:t xml:space="preserve">Because we controlled these variables we made sure that our practical produced VALID results. </w:t>
      </w:r>
    </w:p>
    <w:p w:rsidR="00C2599C" w:rsidRDefault="00C2599C" w:rsidP="00C2599C">
      <w:pPr>
        <w:pStyle w:val="ListBullet"/>
        <w:numPr>
          <w:ilvl w:val="0"/>
          <w:numId w:val="0"/>
        </w:numPr>
      </w:pPr>
    </w:p>
    <w:p w:rsidR="00C2599C" w:rsidRDefault="00C2599C" w:rsidP="00C2599C">
      <w:pPr>
        <w:pStyle w:val="ListBullet"/>
        <w:numPr>
          <w:ilvl w:val="0"/>
          <w:numId w:val="0"/>
        </w:numPr>
      </w:pPr>
      <w:r>
        <w:t xml:space="preserve">Remember that ALL objects emit infra red radiation, everything you look at through an IR camera will show a coloured image and the amount of radiation (or the colour of the image) depends on how hot the object is. </w:t>
      </w:r>
    </w:p>
    <w:p w:rsidR="00C2599C" w:rsidRDefault="00C2599C" w:rsidP="00C2599C">
      <w:pPr>
        <w:pStyle w:val="ListBullet"/>
        <w:numPr>
          <w:ilvl w:val="0"/>
          <w:numId w:val="0"/>
        </w:numPr>
      </w:pPr>
    </w:p>
    <w:p w:rsidR="00C2599C" w:rsidRDefault="00C2599C" w:rsidP="00C2599C">
      <w:pPr>
        <w:pStyle w:val="ListBullet"/>
        <w:numPr>
          <w:ilvl w:val="0"/>
          <w:numId w:val="0"/>
        </w:numPr>
      </w:pPr>
      <w:r>
        <w:t xml:space="preserve">Model Results (Use these to draw your graph if your results were unclear). </w:t>
      </w:r>
    </w:p>
    <w:p w:rsidR="00C2599C" w:rsidRDefault="00C2599C" w:rsidP="00C2599C">
      <w:pPr>
        <w:pStyle w:val="ListBullet"/>
        <w:numPr>
          <w:ilvl w:val="0"/>
          <w:numId w:val="0"/>
        </w:numPr>
      </w:pPr>
    </w:p>
    <w:p w:rsidR="00C2599C" w:rsidRDefault="00C2599C" w:rsidP="00C2599C">
      <w:pPr>
        <w:pStyle w:val="ListBullet"/>
        <w:numPr>
          <w:ilvl w:val="0"/>
          <w:numId w:val="0"/>
        </w:numPr>
      </w:pPr>
      <w:r>
        <w:t>Plot a graph with the Dependent Variable on the X (horizontal) axis and the Dependent variable on the Y axis – you will need to draw two lines on your graph, one for each of the colours of beaker</w:t>
      </w:r>
    </w:p>
    <w:p w:rsidR="00C2599C" w:rsidRDefault="00C2599C" w:rsidP="00C2599C">
      <w:pPr>
        <w:pStyle w:val="ListBullet"/>
        <w:numPr>
          <w:ilvl w:val="0"/>
          <w:numId w:val="0"/>
        </w:numPr>
      </w:pPr>
    </w:p>
    <w:p w:rsidR="00C2599C" w:rsidRDefault="00C2599C" w:rsidP="00C2599C">
      <w:pPr>
        <w:pStyle w:val="ListBullet"/>
        <w:numPr>
          <w:ilvl w:val="0"/>
          <w:numId w:val="0"/>
        </w:numPr>
      </w:pPr>
    </w:p>
    <w:tbl>
      <w:tblPr>
        <w:tblStyle w:val="TableGrid"/>
        <w:tblW w:w="0" w:type="auto"/>
        <w:tblInd w:w="360" w:type="dxa"/>
        <w:tblLook w:val="04A0"/>
      </w:tblPr>
      <w:tblGrid>
        <w:gridCol w:w="1733"/>
        <w:gridCol w:w="3544"/>
        <w:gridCol w:w="3605"/>
      </w:tblGrid>
      <w:tr w:rsidR="00C2599C" w:rsidTr="00C2599C">
        <w:tc>
          <w:tcPr>
            <w:tcW w:w="1733" w:type="dxa"/>
          </w:tcPr>
          <w:p w:rsidR="00C2599C" w:rsidRDefault="00C2599C" w:rsidP="00C2599C">
            <w:pPr>
              <w:pStyle w:val="ListBullet"/>
              <w:numPr>
                <w:ilvl w:val="0"/>
                <w:numId w:val="0"/>
              </w:numPr>
            </w:pPr>
            <w:r>
              <w:t>Time (min)</w:t>
            </w:r>
          </w:p>
          <w:p w:rsidR="00C2599C" w:rsidRPr="00C2599C" w:rsidRDefault="00C2599C" w:rsidP="00C2599C">
            <w:pPr>
              <w:pStyle w:val="ListBullet"/>
              <w:numPr>
                <w:ilvl w:val="0"/>
                <w:numId w:val="0"/>
              </w:numPr>
              <w:rPr>
                <w:b/>
                <w:i/>
                <w:u w:val="single"/>
              </w:rPr>
            </w:pPr>
            <w:r>
              <w:rPr>
                <w:b/>
                <w:i/>
                <w:u w:val="single"/>
              </w:rPr>
              <w:t xml:space="preserve">Independent Variable </w:t>
            </w:r>
          </w:p>
        </w:tc>
        <w:tc>
          <w:tcPr>
            <w:tcW w:w="3544" w:type="dxa"/>
          </w:tcPr>
          <w:p w:rsidR="00C2599C" w:rsidRPr="00C2599C" w:rsidRDefault="00C2599C" w:rsidP="00C2599C">
            <w:pPr>
              <w:pStyle w:val="ListBullet"/>
              <w:numPr>
                <w:ilvl w:val="0"/>
                <w:numId w:val="0"/>
              </w:numPr>
              <w:rPr>
                <w:b/>
                <w:i/>
                <w:u w:val="single"/>
              </w:rPr>
            </w:pPr>
            <w:r>
              <w:t>Temperature of the SILVER Beaker (</w:t>
            </w:r>
            <w:r>
              <w:rPr>
                <w:vertAlign w:val="superscript"/>
              </w:rPr>
              <w:t>0</w:t>
            </w:r>
            <w:r>
              <w:t xml:space="preserve">C)   </w:t>
            </w:r>
            <w:r>
              <w:rPr>
                <w:b/>
                <w:i/>
                <w:u w:val="single"/>
              </w:rPr>
              <w:t>Dependent Variable 1</w:t>
            </w:r>
          </w:p>
        </w:tc>
        <w:tc>
          <w:tcPr>
            <w:tcW w:w="3605" w:type="dxa"/>
          </w:tcPr>
          <w:p w:rsidR="00C2599C" w:rsidRPr="00C2599C" w:rsidRDefault="00C2599C" w:rsidP="00C2599C">
            <w:pPr>
              <w:pStyle w:val="ListBullet"/>
              <w:numPr>
                <w:ilvl w:val="0"/>
                <w:numId w:val="0"/>
              </w:numPr>
            </w:pPr>
            <w:r>
              <w:t>Temperature of the BLACK beaker (</w:t>
            </w:r>
            <w:r>
              <w:rPr>
                <w:vertAlign w:val="superscript"/>
              </w:rPr>
              <w:t>0</w:t>
            </w:r>
            <w:r>
              <w:t xml:space="preserve">C)    </w:t>
            </w:r>
            <w:r>
              <w:rPr>
                <w:b/>
                <w:i/>
                <w:u w:val="single"/>
              </w:rPr>
              <w:t>Dependent Variable 2</w:t>
            </w:r>
          </w:p>
        </w:tc>
      </w:tr>
      <w:tr w:rsidR="00C2599C" w:rsidTr="00C2599C">
        <w:tc>
          <w:tcPr>
            <w:tcW w:w="1733" w:type="dxa"/>
          </w:tcPr>
          <w:p w:rsidR="00C2599C" w:rsidRDefault="00C2599C" w:rsidP="00C2599C">
            <w:pPr>
              <w:pStyle w:val="ListBullet"/>
              <w:numPr>
                <w:ilvl w:val="0"/>
                <w:numId w:val="0"/>
              </w:numPr>
            </w:pPr>
            <w:r>
              <w:t>0</w:t>
            </w:r>
          </w:p>
        </w:tc>
        <w:tc>
          <w:tcPr>
            <w:tcW w:w="3544" w:type="dxa"/>
          </w:tcPr>
          <w:p w:rsidR="00C2599C" w:rsidRDefault="00C2599C" w:rsidP="00C2599C">
            <w:pPr>
              <w:pStyle w:val="ListBullet"/>
              <w:numPr>
                <w:ilvl w:val="0"/>
                <w:numId w:val="0"/>
              </w:numPr>
            </w:pPr>
            <w:r>
              <w:t>80</w:t>
            </w:r>
          </w:p>
        </w:tc>
        <w:tc>
          <w:tcPr>
            <w:tcW w:w="3605" w:type="dxa"/>
          </w:tcPr>
          <w:p w:rsidR="00C2599C" w:rsidRDefault="00C2599C" w:rsidP="00C2599C">
            <w:pPr>
              <w:pStyle w:val="ListBullet"/>
              <w:numPr>
                <w:ilvl w:val="0"/>
                <w:numId w:val="0"/>
              </w:numPr>
            </w:pPr>
            <w:r>
              <w:t>80</w:t>
            </w:r>
          </w:p>
        </w:tc>
      </w:tr>
      <w:tr w:rsidR="00C2599C" w:rsidTr="00C2599C">
        <w:tc>
          <w:tcPr>
            <w:tcW w:w="1733" w:type="dxa"/>
          </w:tcPr>
          <w:p w:rsidR="00C2599C" w:rsidRDefault="00C2599C" w:rsidP="00C2599C">
            <w:pPr>
              <w:pStyle w:val="ListBullet"/>
              <w:numPr>
                <w:ilvl w:val="0"/>
                <w:numId w:val="0"/>
              </w:numPr>
            </w:pPr>
            <w:r>
              <w:t>1</w:t>
            </w:r>
          </w:p>
        </w:tc>
        <w:tc>
          <w:tcPr>
            <w:tcW w:w="3544" w:type="dxa"/>
          </w:tcPr>
          <w:p w:rsidR="00C2599C" w:rsidRDefault="00C2599C" w:rsidP="00C2599C">
            <w:pPr>
              <w:pStyle w:val="ListBullet"/>
              <w:numPr>
                <w:ilvl w:val="0"/>
                <w:numId w:val="0"/>
              </w:numPr>
            </w:pPr>
            <w:r>
              <w:t>70</w:t>
            </w:r>
          </w:p>
        </w:tc>
        <w:tc>
          <w:tcPr>
            <w:tcW w:w="3605" w:type="dxa"/>
          </w:tcPr>
          <w:p w:rsidR="00C2599C" w:rsidRDefault="00C2599C" w:rsidP="00C2599C">
            <w:pPr>
              <w:pStyle w:val="ListBullet"/>
              <w:numPr>
                <w:ilvl w:val="0"/>
                <w:numId w:val="0"/>
              </w:numPr>
            </w:pPr>
            <w:r>
              <w:t>68</w:t>
            </w:r>
          </w:p>
        </w:tc>
      </w:tr>
      <w:tr w:rsidR="00C2599C" w:rsidTr="00C2599C">
        <w:tc>
          <w:tcPr>
            <w:tcW w:w="1733" w:type="dxa"/>
          </w:tcPr>
          <w:p w:rsidR="00C2599C" w:rsidRDefault="00C2599C" w:rsidP="00C2599C">
            <w:pPr>
              <w:pStyle w:val="ListBullet"/>
              <w:numPr>
                <w:ilvl w:val="0"/>
                <w:numId w:val="0"/>
              </w:numPr>
            </w:pPr>
            <w:r>
              <w:t>2</w:t>
            </w:r>
          </w:p>
        </w:tc>
        <w:tc>
          <w:tcPr>
            <w:tcW w:w="3544" w:type="dxa"/>
          </w:tcPr>
          <w:p w:rsidR="00C2599C" w:rsidRDefault="00C2599C" w:rsidP="00C2599C">
            <w:pPr>
              <w:pStyle w:val="ListBullet"/>
              <w:numPr>
                <w:ilvl w:val="0"/>
                <w:numId w:val="0"/>
              </w:numPr>
            </w:pPr>
            <w:r>
              <w:t>61</w:t>
            </w:r>
          </w:p>
        </w:tc>
        <w:tc>
          <w:tcPr>
            <w:tcW w:w="3605" w:type="dxa"/>
          </w:tcPr>
          <w:p w:rsidR="00C2599C" w:rsidRDefault="00C2599C" w:rsidP="00C2599C">
            <w:pPr>
              <w:pStyle w:val="ListBullet"/>
              <w:numPr>
                <w:ilvl w:val="0"/>
                <w:numId w:val="0"/>
              </w:numPr>
            </w:pPr>
            <w:r>
              <w:t>57</w:t>
            </w:r>
          </w:p>
        </w:tc>
      </w:tr>
      <w:tr w:rsidR="00C2599C" w:rsidTr="00C2599C">
        <w:tc>
          <w:tcPr>
            <w:tcW w:w="1733" w:type="dxa"/>
          </w:tcPr>
          <w:p w:rsidR="00C2599C" w:rsidRDefault="00C2599C" w:rsidP="00C2599C">
            <w:pPr>
              <w:pStyle w:val="ListBullet"/>
              <w:numPr>
                <w:ilvl w:val="0"/>
                <w:numId w:val="0"/>
              </w:numPr>
            </w:pPr>
            <w:r>
              <w:t>3</w:t>
            </w:r>
          </w:p>
        </w:tc>
        <w:tc>
          <w:tcPr>
            <w:tcW w:w="3544" w:type="dxa"/>
          </w:tcPr>
          <w:p w:rsidR="00C2599C" w:rsidRDefault="00C2599C" w:rsidP="00C2599C">
            <w:pPr>
              <w:pStyle w:val="ListBullet"/>
              <w:numPr>
                <w:ilvl w:val="0"/>
                <w:numId w:val="0"/>
              </w:numPr>
            </w:pPr>
            <w:r>
              <w:t>53</w:t>
            </w:r>
          </w:p>
        </w:tc>
        <w:tc>
          <w:tcPr>
            <w:tcW w:w="3605" w:type="dxa"/>
          </w:tcPr>
          <w:p w:rsidR="00C2599C" w:rsidRDefault="00C2599C" w:rsidP="00C2599C">
            <w:pPr>
              <w:pStyle w:val="ListBullet"/>
              <w:numPr>
                <w:ilvl w:val="0"/>
                <w:numId w:val="0"/>
              </w:numPr>
            </w:pPr>
            <w:r>
              <w:t>47</w:t>
            </w:r>
          </w:p>
        </w:tc>
      </w:tr>
      <w:tr w:rsidR="00C2599C" w:rsidTr="00C2599C">
        <w:tc>
          <w:tcPr>
            <w:tcW w:w="1733" w:type="dxa"/>
          </w:tcPr>
          <w:p w:rsidR="00C2599C" w:rsidRDefault="00C2599C" w:rsidP="00C2599C">
            <w:pPr>
              <w:pStyle w:val="ListBullet"/>
              <w:numPr>
                <w:ilvl w:val="0"/>
                <w:numId w:val="0"/>
              </w:numPr>
            </w:pPr>
            <w:r>
              <w:t>4</w:t>
            </w:r>
          </w:p>
        </w:tc>
        <w:tc>
          <w:tcPr>
            <w:tcW w:w="3544" w:type="dxa"/>
          </w:tcPr>
          <w:p w:rsidR="00C2599C" w:rsidRDefault="00C2599C" w:rsidP="00C2599C">
            <w:pPr>
              <w:pStyle w:val="ListBullet"/>
              <w:numPr>
                <w:ilvl w:val="0"/>
                <w:numId w:val="0"/>
              </w:numPr>
            </w:pPr>
            <w:r>
              <w:t>46</w:t>
            </w:r>
          </w:p>
        </w:tc>
        <w:tc>
          <w:tcPr>
            <w:tcW w:w="3605" w:type="dxa"/>
          </w:tcPr>
          <w:p w:rsidR="00C2599C" w:rsidRDefault="00C2599C" w:rsidP="00C2599C">
            <w:pPr>
              <w:pStyle w:val="ListBullet"/>
              <w:numPr>
                <w:ilvl w:val="0"/>
                <w:numId w:val="0"/>
              </w:numPr>
            </w:pPr>
            <w:r>
              <w:t>38</w:t>
            </w:r>
          </w:p>
        </w:tc>
      </w:tr>
      <w:tr w:rsidR="00C2599C" w:rsidTr="00C2599C">
        <w:tc>
          <w:tcPr>
            <w:tcW w:w="1733" w:type="dxa"/>
          </w:tcPr>
          <w:p w:rsidR="00C2599C" w:rsidRDefault="00C2599C" w:rsidP="00C2599C">
            <w:pPr>
              <w:pStyle w:val="ListBullet"/>
              <w:numPr>
                <w:ilvl w:val="0"/>
                <w:numId w:val="0"/>
              </w:numPr>
            </w:pPr>
            <w:r>
              <w:t>5</w:t>
            </w:r>
          </w:p>
        </w:tc>
        <w:tc>
          <w:tcPr>
            <w:tcW w:w="3544" w:type="dxa"/>
          </w:tcPr>
          <w:p w:rsidR="00C2599C" w:rsidRDefault="00C2599C" w:rsidP="00C2599C">
            <w:pPr>
              <w:pStyle w:val="ListBullet"/>
              <w:numPr>
                <w:ilvl w:val="0"/>
                <w:numId w:val="0"/>
              </w:numPr>
            </w:pPr>
            <w:r>
              <w:t>40</w:t>
            </w:r>
          </w:p>
        </w:tc>
        <w:tc>
          <w:tcPr>
            <w:tcW w:w="3605" w:type="dxa"/>
          </w:tcPr>
          <w:p w:rsidR="00C2599C" w:rsidRDefault="00C2599C" w:rsidP="00C2599C">
            <w:pPr>
              <w:pStyle w:val="ListBullet"/>
              <w:numPr>
                <w:ilvl w:val="0"/>
                <w:numId w:val="0"/>
              </w:numPr>
            </w:pPr>
            <w:r>
              <w:t>30</w:t>
            </w:r>
          </w:p>
        </w:tc>
      </w:tr>
      <w:tr w:rsidR="00C2599C" w:rsidTr="00C2599C">
        <w:tc>
          <w:tcPr>
            <w:tcW w:w="1733" w:type="dxa"/>
          </w:tcPr>
          <w:p w:rsidR="00C2599C" w:rsidRDefault="00C2599C" w:rsidP="00C2599C">
            <w:pPr>
              <w:pStyle w:val="ListBullet"/>
              <w:numPr>
                <w:ilvl w:val="0"/>
                <w:numId w:val="0"/>
              </w:numPr>
            </w:pPr>
            <w:r>
              <w:t>6</w:t>
            </w:r>
          </w:p>
        </w:tc>
        <w:tc>
          <w:tcPr>
            <w:tcW w:w="3544" w:type="dxa"/>
          </w:tcPr>
          <w:p w:rsidR="00C2599C" w:rsidRDefault="00C2599C" w:rsidP="00C2599C">
            <w:pPr>
              <w:pStyle w:val="ListBullet"/>
              <w:numPr>
                <w:ilvl w:val="0"/>
                <w:numId w:val="0"/>
              </w:numPr>
            </w:pPr>
            <w:r>
              <w:t>35</w:t>
            </w:r>
          </w:p>
        </w:tc>
        <w:tc>
          <w:tcPr>
            <w:tcW w:w="3605" w:type="dxa"/>
          </w:tcPr>
          <w:p w:rsidR="00C2599C" w:rsidRDefault="00C2599C" w:rsidP="00C2599C">
            <w:pPr>
              <w:pStyle w:val="ListBullet"/>
              <w:numPr>
                <w:ilvl w:val="0"/>
                <w:numId w:val="0"/>
              </w:numPr>
            </w:pPr>
            <w:r>
              <w:t>23</w:t>
            </w:r>
          </w:p>
        </w:tc>
      </w:tr>
      <w:tr w:rsidR="00C2599C" w:rsidTr="00C2599C">
        <w:tc>
          <w:tcPr>
            <w:tcW w:w="1733" w:type="dxa"/>
          </w:tcPr>
          <w:p w:rsidR="00C2599C" w:rsidRDefault="00C2599C" w:rsidP="00C2599C">
            <w:pPr>
              <w:pStyle w:val="ListBullet"/>
              <w:numPr>
                <w:ilvl w:val="0"/>
                <w:numId w:val="0"/>
              </w:numPr>
            </w:pPr>
            <w:r>
              <w:t>7</w:t>
            </w:r>
          </w:p>
        </w:tc>
        <w:tc>
          <w:tcPr>
            <w:tcW w:w="3544" w:type="dxa"/>
          </w:tcPr>
          <w:p w:rsidR="00C2599C" w:rsidRDefault="00C2599C" w:rsidP="00C2599C">
            <w:pPr>
              <w:pStyle w:val="ListBullet"/>
              <w:numPr>
                <w:ilvl w:val="0"/>
                <w:numId w:val="0"/>
              </w:numPr>
            </w:pPr>
            <w:r>
              <w:t>31</w:t>
            </w:r>
          </w:p>
        </w:tc>
        <w:tc>
          <w:tcPr>
            <w:tcW w:w="3605" w:type="dxa"/>
          </w:tcPr>
          <w:p w:rsidR="00C2599C" w:rsidRDefault="00C2599C" w:rsidP="00C2599C">
            <w:pPr>
              <w:pStyle w:val="ListBullet"/>
              <w:numPr>
                <w:ilvl w:val="0"/>
                <w:numId w:val="0"/>
              </w:numPr>
            </w:pPr>
            <w:r>
              <w:t>23</w:t>
            </w:r>
          </w:p>
        </w:tc>
      </w:tr>
      <w:tr w:rsidR="00C2599C" w:rsidTr="00C2599C">
        <w:tc>
          <w:tcPr>
            <w:tcW w:w="1733" w:type="dxa"/>
          </w:tcPr>
          <w:p w:rsidR="00C2599C" w:rsidRDefault="00C2599C" w:rsidP="00C2599C">
            <w:pPr>
              <w:pStyle w:val="ListBullet"/>
              <w:numPr>
                <w:ilvl w:val="0"/>
                <w:numId w:val="0"/>
              </w:numPr>
            </w:pPr>
            <w:r>
              <w:t>8</w:t>
            </w:r>
          </w:p>
        </w:tc>
        <w:tc>
          <w:tcPr>
            <w:tcW w:w="3544" w:type="dxa"/>
          </w:tcPr>
          <w:p w:rsidR="00C2599C" w:rsidRDefault="00C2599C" w:rsidP="00C2599C">
            <w:pPr>
              <w:pStyle w:val="ListBullet"/>
              <w:numPr>
                <w:ilvl w:val="0"/>
                <w:numId w:val="0"/>
              </w:numPr>
            </w:pPr>
            <w:r>
              <w:t>28</w:t>
            </w:r>
          </w:p>
        </w:tc>
        <w:tc>
          <w:tcPr>
            <w:tcW w:w="3605" w:type="dxa"/>
          </w:tcPr>
          <w:p w:rsidR="00C2599C" w:rsidRDefault="00C2599C" w:rsidP="00C2599C">
            <w:pPr>
              <w:pStyle w:val="ListBullet"/>
              <w:numPr>
                <w:ilvl w:val="0"/>
                <w:numId w:val="0"/>
              </w:numPr>
            </w:pPr>
            <w:r>
              <w:t>23</w:t>
            </w:r>
          </w:p>
        </w:tc>
      </w:tr>
      <w:tr w:rsidR="00C2599C" w:rsidTr="00C2599C">
        <w:tc>
          <w:tcPr>
            <w:tcW w:w="1733" w:type="dxa"/>
          </w:tcPr>
          <w:p w:rsidR="00C2599C" w:rsidRDefault="00C2599C" w:rsidP="00C2599C">
            <w:pPr>
              <w:pStyle w:val="ListBullet"/>
              <w:numPr>
                <w:ilvl w:val="0"/>
                <w:numId w:val="0"/>
              </w:numPr>
            </w:pPr>
            <w:r>
              <w:t>9</w:t>
            </w:r>
          </w:p>
        </w:tc>
        <w:tc>
          <w:tcPr>
            <w:tcW w:w="3544" w:type="dxa"/>
          </w:tcPr>
          <w:p w:rsidR="00C2599C" w:rsidRDefault="00C2599C" w:rsidP="00C2599C">
            <w:pPr>
              <w:pStyle w:val="ListBullet"/>
              <w:numPr>
                <w:ilvl w:val="0"/>
                <w:numId w:val="0"/>
              </w:numPr>
            </w:pPr>
            <w:r>
              <w:t>26</w:t>
            </w:r>
          </w:p>
        </w:tc>
        <w:tc>
          <w:tcPr>
            <w:tcW w:w="3605" w:type="dxa"/>
          </w:tcPr>
          <w:p w:rsidR="00C2599C" w:rsidRDefault="00C2599C" w:rsidP="00C2599C">
            <w:pPr>
              <w:pStyle w:val="ListBullet"/>
              <w:numPr>
                <w:ilvl w:val="0"/>
                <w:numId w:val="0"/>
              </w:numPr>
            </w:pPr>
            <w:r>
              <w:t>23</w:t>
            </w:r>
          </w:p>
        </w:tc>
      </w:tr>
      <w:tr w:rsidR="00C2599C" w:rsidTr="00C2599C">
        <w:tc>
          <w:tcPr>
            <w:tcW w:w="1733" w:type="dxa"/>
          </w:tcPr>
          <w:p w:rsidR="00C2599C" w:rsidRDefault="00C2599C" w:rsidP="00C2599C">
            <w:pPr>
              <w:pStyle w:val="ListBullet"/>
              <w:numPr>
                <w:ilvl w:val="0"/>
                <w:numId w:val="0"/>
              </w:numPr>
            </w:pPr>
            <w:r>
              <w:t>10</w:t>
            </w:r>
          </w:p>
        </w:tc>
        <w:tc>
          <w:tcPr>
            <w:tcW w:w="3544" w:type="dxa"/>
          </w:tcPr>
          <w:p w:rsidR="00C2599C" w:rsidRDefault="00C2599C" w:rsidP="00C2599C">
            <w:pPr>
              <w:pStyle w:val="ListBullet"/>
              <w:numPr>
                <w:ilvl w:val="0"/>
                <w:numId w:val="0"/>
              </w:numPr>
            </w:pPr>
            <w:r>
              <w:t>25</w:t>
            </w:r>
          </w:p>
        </w:tc>
        <w:tc>
          <w:tcPr>
            <w:tcW w:w="3605" w:type="dxa"/>
          </w:tcPr>
          <w:p w:rsidR="00C2599C" w:rsidRDefault="00C2599C" w:rsidP="00C2599C">
            <w:pPr>
              <w:pStyle w:val="ListBullet"/>
              <w:numPr>
                <w:ilvl w:val="0"/>
                <w:numId w:val="0"/>
              </w:numPr>
            </w:pPr>
            <w:r>
              <w:t>23</w:t>
            </w:r>
          </w:p>
        </w:tc>
      </w:tr>
    </w:tbl>
    <w:p w:rsidR="00C2599C" w:rsidRDefault="00C2599C" w:rsidP="00C2599C">
      <w:pPr>
        <w:pStyle w:val="ListBullet"/>
        <w:numPr>
          <w:ilvl w:val="0"/>
          <w:numId w:val="0"/>
        </w:numPr>
      </w:pPr>
    </w:p>
    <w:p w:rsidR="00C2599C" w:rsidRDefault="00C2599C" w:rsidP="00C2599C">
      <w:pPr>
        <w:pStyle w:val="ListBullet"/>
        <w:numPr>
          <w:ilvl w:val="0"/>
          <w:numId w:val="0"/>
        </w:numPr>
      </w:pPr>
      <w:r>
        <w:t xml:space="preserve">Answer the questions on your graph paper: </w:t>
      </w:r>
    </w:p>
    <w:p w:rsidR="00C2599C" w:rsidRDefault="00C2599C" w:rsidP="00C2599C">
      <w:pPr>
        <w:pStyle w:val="ListBullet"/>
        <w:numPr>
          <w:ilvl w:val="0"/>
          <w:numId w:val="0"/>
        </w:numPr>
      </w:pPr>
    </w:p>
    <w:p w:rsidR="00C2599C" w:rsidRDefault="00C2599C" w:rsidP="00C2599C">
      <w:pPr>
        <w:pStyle w:val="ListBullet"/>
        <w:numPr>
          <w:ilvl w:val="0"/>
          <w:numId w:val="0"/>
        </w:numPr>
      </w:pPr>
      <w:r>
        <w:t xml:space="preserve">Q1. Which colour of beaker cooled quicker? </w:t>
      </w:r>
    </w:p>
    <w:p w:rsidR="00C2599C" w:rsidRDefault="00C2599C" w:rsidP="00C2599C">
      <w:pPr>
        <w:pStyle w:val="ListBullet"/>
        <w:numPr>
          <w:ilvl w:val="0"/>
          <w:numId w:val="0"/>
        </w:numPr>
      </w:pPr>
    </w:p>
    <w:p w:rsidR="00C2599C" w:rsidRDefault="00C2599C" w:rsidP="00C2599C">
      <w:pPr>
        <w:pStyle w:val="ListBullet"/>
        <w:numPr>
          <w:ilvl w:val="0"/>
          <w:numId w:val="0"/>
        </w:numPr>
      </w:pPr>
      <w:r>
        <w:t>Q2. What type of heat transfer process is taking place? Remember we have ruled out conduction because we used the same type of beaker, convection because we used water at the same starting temperature and evaporation because the surface are of the beakers exposed to the air is the same.</w:t>
      </w:r>
    </w:p>
    <w:p w:rsidR="00C2599C" w:rsidRDefault="00C2599C" w:rsidP="00C2599C">
      <w:pPr>
        <w:pStyle w:val="ListBullet"/>
        <w:numPr>
          <w:ilvl w:val="0"/>
          <w:numId w:val="0"/>
        </w:numPr>
      </w:pPr>
    </w:p>
    <w:p w:rsidR="00C2599C" w:rsidRDefault="00C2599C" w:rsidP="00C2599C">
      <w:pPr>
        <w:pStyle w:val="ListBullet"/>
        <w:numPr>
          <w:ilvl w:val="0"/>
          <w:numId w:val="0"/>
        </w:numPr>
      </w:pPr>
      <w:r>
        <w:t xml:space="preserve">Q3. Which colour emits more infra red radiation? </w:t>
      </w:r>
    </w:p>
    <w:p w:rsidR="00C2599C" w:rsidRDefault="00C2599C" w:rsidP="00C2599C">
      <w:pPr>
        <w:pStyle w:val="ListBullet"/>
        <w:numPr>
          <w:ilvl w:val="0"/>
          <w:numId w:val="0"/>
        </w:numPr>
      </w:pPr>
    </w:p>
    <w:p w:rsidR="00C2599C" w:rsidRDefault="00C2599C" w:rsidP="00C2599C">
      <w:pPr>
        <w:pStyle w:val="ListBullet"/>
        <w:numPr>
          <w:ilvl w:val="0"/>
          <w:numId w:val="0"/>
        </w:numPr>
      </w:pPr>
      <w:r>
        <w:t>Q4. What information did you use to answer Q3? (hint compare the temperatures of the beakers at different times)</w:t>
      </w:r>
    </w:p>
    <w:p w:rsidR="00C2599C" w:rsidRDefault="00C2599C" w:rsidP="00C2599C">
      <w:pPr>
        <w:pStyle w:val="ListBullet"/>
        <w:numPr>
          <w:ilvl w:val="0"/>
          <w:numId w:val="0"/>
        </w:numPr>
      </w:pPr>
    </w:p>
    <w:p w:rsidR="00C2599C" w:rsidRDefault="00C2599C" w:rsidP="00C2599C">
      <w:pPr>
        <w:pStyle w:val="ListBullet"/>
        <w:numPr>
          <w:ilvl w:val="0"/>
          <w:numId w:val="0"/>
        </w:numPr>
      </w:pPr>
    </w:p>
    <w:p w:rsidR="00C2599C" w:rsidRDefault="00C2599C" w:rsidP="00C2599C">
      <w:pPr>
        <w:pStyle w:val="ListBullet"/>
        <w:numPr>
          <w:ilvl w:val="0"/>
          <w:numId w:val="0"/>
        </w:numPr>
      </w:pPr>
      <w:r>
        <w:t xml:space="preserve">This is what your graph SHOULD look </w:t>
      </w:r>
      <w:proofErr w:type="gramStart"/>
      <w:r>
        <w:t>like,</w:t>
      </w:r>
      <w:proofErr w:type="gramEnd"/>
      <w:r>
        <w:t xml:space="preserve"> please don’t copy this one as there are some deliberate mistakes... Use this as a guide to producing your graph. </w:t>
      </w:r>
    </w:p>
    <w:p w:rsidR="00C2599C" w:rsidRDefault="00C2599C" w:rsidP="00C2599C">
      <w:pPr>
        <w:pStyle w:val="ListBullet"/>
        <w:numPr>
          <w:ilvl w:val="0"/>
          <w:numId w:val="0"/>
        </w:numPr>
      </w:pPr>
    </w:p>
    <w:p w:rsidR="00C2599C" w:rsidRDefault="00C2599C" w:rsidP="00C2599C">
      <w:pPr>
        <w:pStyle w:val="ListBullet"/>
        <w:numPr>
          <w:ilvl w:val="0"/>
          <w:numId w:val="0"/>
        </w:numPr>
      </w:pPr>
      <w:r>
        <w:t xml:space="preserve">Remember your graph needs a title and units for each axis </w:t>
      </w:r>
    </w:p>
    <w:p w:rsidR="00C2599C" w:rsidRDefault="00C2599C" w:rsidP="00C2599C">
      <w:pPr>
        <w:pStyle w:val="ListBullet"/>
        <w:numPr>
          <w:ilvl w:val="0"/>
          <w:numId w:val="0"/>
        </w:numPr>
      </w:pPr>
    </w:p>
    <w:p w:rsidR="00C2599C" w:rsidRDefault="00C2599C" w:rsidP="00C2599C">
      <w:pPr>
        <w:pStyle w:val="ListBullet"/>
        <w:numPr>
          <w:ilvl w:val="0"/>
          <w:numId w:val="0"/>
        </w:numPr>
        <w:jc w:val="center"/>
      </w:pPr>
      <w:r w:rsidRPr="00C2599C">
        <w:drawing>
          <wp:inline distT="0" distB="0" distL="0" distR="0">
            <wp:extent cx="4572000" cy="29813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C2599C" w:rsidSect="003A1A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46D3B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C2599C"/>
    <w:rsid w:val="0007710B"/>
    <w:rsid w:val="003A1A38"/>
    <w:rsid w:val="00895F46"/>
    <w:rsid w:val="00C2599C"/>
    <w:rsid w:val="00DE77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2599C"/>
    <w:pPr>
      <w:numPr>
        <w:numId w:val="1"/>
      </w:numPr>
      <w:contextualSpacing/>
    </w:pPr>
  </w:style>
  <w:style w:type="table" w:styleId="TableGrid">
    <w:name w:val="Table Grid"/>
    <w:basedOn w:val="TableNormal"/>
    <w:uiPriority w:val="59"/>
    <w:rsid w:val="00C25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5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9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1"/>
          <c:order val="0"/>
          <c:tx>
            <c:strRef>
              <c:f>Sheet1!$B$1</c:f>
              <c:strCache>
                <c:ptCount val="1"/>
                <c:pt idx="0">
                  <c:v>Temperature of the SILVER Beaker (0C)   Dependent Variable 1</c:v>
                </c:pt>
              </c:strCache>
            </c:strRef>
          </c:tx>
          <c:marker>
            <c:symbol val="none"/>
          </c:marker>
          <c:val>
            <c:numRef>
              <c:f>Sheet1!$B$2:$B$13</c:f>
              <c:numCache>
                <c:formatCode>General</c:formatCode>
                <c:ptCount val="12"/>
                <c:pt idx="1">
                  <c:v>80</c:v>
                </c:pt>
                <c:pt idx="2">
                  <c:v>70</c:v>
                </c:pt>
                <c:pt idx="3">
                  <c:v>61</c:v>
                </c:pt>
                <c:pt idx="4">
                  <c:v>53</c:v>
                </c:pt>
                <c:pt idx="5">
                  <c:v>46</c:v>
                </c:pt>
                <c:pt idx="6">
                  <c:v>40</c:v>
                </c:pt>
                <c:pt idx="7">
                  <c:v>35</c:v>
                </c:pt>
                <c:pt idx="8">
                  <c:v>31</c:v>
                </c:pt>
                <c:pt idx="9">
                  <c:v>28</c:v>
                </c:pt>
                <c:pt idx="10">
                  <c:v>26</c:v>
                </c:pt>
                <c:pt idx="11">
                  <c:v>25</c:v>
                </c:pt>
              </c:numCache>
            </c:numRef>
          </c:val>
        </c:ser>
        <c:ser>
          <c:idx val="2"/>
          <c:order val="1"/>
          <c:tx>
            <c:strRef>
              <c:f>Sheet1!$C$1</c:f>
              <c:strCache>
                <c:ptCount val="1"/>
                <c:pt idx="0">
                  <c:v>Temperature of the BLACK beaker (0C)    Dependent Variable 2</c:v>
                </c:pt>
              </c:strCache>
            </c:strRef>
          </c:tx>
          <c:marker>
            <c:symbol val="none"/>
          </c:marker>
          <c:val>
            <c:numRef>
              <c:f>Sheet1!$C$2:$C$13</c:f>
              <c:numCache>
                <c:formatCode>General</c:formatCode>
                <c:ptCount val="12"/>
                <c:pt idx="1">
                  <c:v>80</c:v>
                </c:pt>
                <c:pt idx="2">
                  <c:v>68</c:v>
                </c:pt>
                <c:pt idx="3">
                  <c:v>57</c:v>
                </c:pt>
                <c:pt idx="4">
                  <c:v>47</c:v>
                </c:pt>
                <c:pt idx="5">
                  <c:v>38</c:v>
                </c:pt>
                <c:pt idx="6">
                  <c:v>30</c:v>
                </c:pt>
                <c:pt idx="7">
                  <c:v>23</c:v>
                </c:pt>
                <c:pt idx="8">
                  <c:v>23</c:v>
                </c:pt>
                <c:pt idx="9">
                  <c:v>23</c:v>
                </c:pt>
                <c:pt idx="10">
                  <c:v>23</c:v>
                </c:pt>
                <c:pt idx="11">
                  <c:v>23</c:v>
                </c:pt>
              </c:numCache>
            </c:numRef>
          </c:val>
        </c:ser>
        <c:marker val="1"/>
        <c:axId val="74854784"/>
        <c:axId val="74856320"/>
      </c:lineChart>
      <c:catAx>
        <c:axId val="74854784"/>
        <c:scaling>
          <c:orientation val="minMax"/>
        </c:scaling>
        <c:axPos val="b"/>
        <c:tickLblPos val="nextTo"/>
        <c:crossAx val="74856320"/>
        <c:crosses val="autoZero"/>
        <c:auto val="1"/>
        <c:lblAlgn val="ctr"/>
        <c:lblOffset val="100"/>
      </c:catAx>
      <c:valAx>
        <c:axId val="74856320"/>
        <c:scaling>
          <c:orientation val="minMax"/>
        </c:scaling>
        <c:axPos val="l"/>
        <c:majorGridlines/>
        <c:numFmt formatCode="General" sourceLinked="1"/>
        <c:tickLblPos val="nextTo"/>
        <c:crossAx val="7485478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072994B1EBD47A20D76CDA9371EA7" ma:contentTypeVersion="0" ma:contentTypeDescription="Create a new document." ma:contentTypeScope="" ma:versionID="3df3eade35e1324f6bd982a7bd3435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C2071-64A9-4CB5-A2CD-D75C6487F71A}"/>
</file>

<file path=customXml/itemProps2.xml><?xml version="1.0" encoding="utf-8"?>
<ds:datastoreItem xmlns:ds="http://schemas.openxmlformats.org/officeDocument/2006/customXml" ds:itemID="{AB1027D2-DB5A-4536-95A4-C96149D9ED37}"/>
</file>

<file path=customXml/itemProps3.xml><?xml version="1.0" encoding="utf-8"?>
<ds:datastoreItem xmlns:ds="http://schemas.openxmlformats.org/officeDocument/2006/customXml" ds:itemID="{627F7175-1591-4535-BF33-1E4C414841E6}"/>
</file>

<file path=docProps/app.xml><?xml version="1.0" encoding="utf-8"?>
<Properties xmlns="http://schemas.openxmlformats.org/officeDocument/2006/extended-properties" xmlns:vt="http://schemas.openxmlformats.org/officeDocument/2006/docPropsVTypes">
  <Template>Normal</Template>
  <TotalTime>23</TotalTime>
  <Pages>2</Pages>
  <Words>329</Words>
  <Characters>1877</Characters>
  <Application>Microsoft Office Word</Application>
  <DocSecurity>0</DocSecurity>
  <Lines>15</Lines>
  <Paragraphs>4</Paragraphs>
  <ScaleCrop>false</ScaleCrop>
  <Company>Microsoft</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dc:creator>
  <cp:lastModifiedBy>Mog</cp:lastModifiedBy>
  <cp:revision>1</cp:revision>
  <dcterms:created xsi:type="dcterms:W3CDTF">2014-01-06T20:56:00Z</dcterms:created>
  <dcterms:modified xsi:type="dcterms:W3CDTF">2014-01-06T21:19:00Z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0x0101007B0072994B1EBD47A20D76CDA9371EA7</vt:lpwstr>
  </property>
</Properties>
</file>